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F8593" w14:textId="3F9CD9E6" w:rsidR="004F0D7B" w:rsidRPr="004F0D7B" w:rsidRDefault="004F0D7B" w:rsidP="004F0D7B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color w:val="58585A"/>
          <w:sz w:val="22"/>
          <w:szCs w:val="22"/>
        </w:rPr>
      </w:pPr>
      <w:r w:rsidRPr="004F0D7B">
        <w:rPr>
          <w:rFonts w:asciiTheme="minorHAnsi" w:hAnsiTheme="minorHAnsi" w:cstheme="minorHAnsi"/>
          <w:b/>
          <w:bCs/>
          <w:color w:val="58585A"/>
          <w:sz w:val="22"/>
          <w:szCs w:val="22"/>
        </w:rPr>
        <w:t>MAGYAR DIÁKSPORT NAPJA 2020</w:t>
      </w:r>
    </w:p>
    <w:p w14:paraId="73610516" w14:textId="77777777" w:rsidR="004F0D7B" w:rsidRDefault="004F0D7B" w:rsidP="004F0D7B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58585A"/>
          <w:sz w:val="22"/>
          <w:szCs w:val="22"/>
        </w:rPr>
      </w:pPr>
    </w:p>
    <w:p w14:paraId="58358810" w14:textId="7D745800" w:rsidR="006B31FD" w:rsidRPr="006B31FD" w:rsidRDefault="006B31FD" w:rsidP="004F0D7B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58585A"/>
          <w:sz w:val="22"/>
          <w:szCs w:val="22"/>
        </w:rPr>
      </w:pPr>
      <w:r w:rsidRPr="006B31FD">
        <w:rPr>
          <w:rFonts w:asciiTheme="minorHAnsi" w:hAnsiTheme="minorHAnsi" w:cstheme="minorHAnsi"/>
          <w:color w:val="58585A"/>
          <w:sz w:val="22"/>
          <w:szCs w:val="22"/>
        </w:rPr>
        <w:t>A 2020/2021. tanév rendjéről szóló, a napokban megjelent EMMI rendeletben immár hivatalosan is témanapként jelenik meg a Magyar Diáksport Napja.</w:t>
      </w:r>
    </w:p>
    <w:p w14:paraId="18B19FC9" w14:textId="77777777" w:rsidR="006B31FD" w:rsidRPr="006B31FD" w:rsidRDefault="006B31FD" w:rsidP="004F0D7B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58585A"/>
          <w:sz w:val="22"/>
          <w:szCs w:val="22"/>
        </w:rPr>
      </w:pPr>
      <w:r w:rsidRPr="006B31FD">
        <w:rPr>
          <w:rFonts w:asciiTheme="minorHAnsi" w:hAnsiTheme="minorHAnsi" w:cstheme="minorHAnsi"/>
          <w:color w:val="58585A"/>
          <w:sz w:val="22"/>
          <w:szCs w:val="22"/>
        </w:rPr>
        <w:t>A Magyar Diáksport Szövetség (MDSZ) még 2018-ban kötött együttműködési megállapodást az Oktatási Hivatallal (OH) annak érdekében, hogy az EFOP-3.2.15-VEKOP-17 azonosító számú kiemelt projekt keretében az egészségtudatos gondolkodás és iskolai mozgástevékenységek témanap tartalmi fejlesztésében kölcsönösen közreműködjenek.</w:t>
      </w:r>
    </w:p>
    <w:p w14:paraId="714BB0EB" w14:textId="77777777" w:rsidR="006B31FD" w:rsidRPr="006B31FD" w:rsidRDefault="006B31FD" w:rsidP="004F0D7B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58585A"/>
          <w:sz w:val="22"/>
          <w:szCs w:val="22"/>
        </w:rPr>
      </w:pPr>
      <w:r w:rsidRPr="006B31FD">
        <w:rPr>
          <w:rFonts w:asciiTheme="minorHAnsi" w:hAnsiTheme="minorHAnsi" w:cstheme="minorHAnsi"/>
          <w:color w:val="58585A"/>
          <w:sz w:val="22"/>
          <w:szCs w:val="22"/>
        </w:rPr>
        <w:t>Mint köztudott, az Országgyűlés 2017-ben (a Magyar Sport Napja, a Magyar Parasport Napja és a Magyar Siketsport Napja mellett) nyilvánította 30/2017. (XII. 13.) OGY határozatával minden év szeptemberének utolsó péntekét a Magyar Diáksport Napjává.</w:t>
      </w:r>
    </w:p>
    <w:p w14:paraId="7FCF0B79" w14:textId="77777777" w:rsidR="006B31FD" w:rsidRPr="006B31FD" w:rsidRDefault="006B31FD" w:rsidP="004F0D7B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58585A"/>
          <w:sz w:val="22"/>
          <w:szCs w:val="22"/>
        </w:rPr>
      </w:pPr>
      <w:r w:rsidRPr="006B31FD">
        <w:rPr>
          <w:rFonts w:asciiTheme="minorHAnsi" w:hAnsiTheme="minorHAnsi" w:cstheme="minorHAnsi"/>
          <w:color w:val="58585A"/>
          <w:sz w:val="22"/>
          <w:szCs w:val="22"/>
        </w:rPr>
        <w:t xml:space="preserve">Már az Országgyűlés néhány évvel ezelőtti döntését is az alapozta meg, hogy a 2006-ban az MDSZ által elindított diáksportnap az elmúlt években európai kezdeményezéssé vált, és ma már több mint 40 európai országban szervezik meg szeptember végén a magyar jó gyakorlatból </w:t>
      </w:r>
      <w:proofErr w:type="spellStart"/>
      <w:r w:rsidRPr="006B31FD">
        <w:rPr>
          <w:rFonts w:asciiTheme="minorHAnsi" w:hAnsiTheme="minorHAnsi" w:cstheme="minorHAnsi"/>
          <w:color w:val="58585A"/>
          <w:sz w:val="22"/>
          <w:szCs w:val="22"/>
        </w:rPr>
        <w:t>kinőtt</w:t>
      </w:r>
      <w:proofErr w:type="spellEnd"/>
      <w:r w:rsidRPr="006B31FD">
        <w:rPr>
          <w:rFonts w:asciiTheme="minorHAnsi" w:hAnsiTheme="minorHAnsi" w:cstheme="minorHAnsi"/>
          <w:color w:val="58585A"/>
          <w:sz w:val="22"/>
          <w:szCs w:val="22"/>
        </w:rPr>
        <w:t xml:space="preserve"> Európai Diáksport Napját (European </w:t>
      </w:r>
      <w:proofErr w:type="spellStart"/>
      <w:r w:rsidRPr="006B31FD">
        <w:rPr>
          <w:rFonts w:asciiTheme="minorHAnsi" w:hAnsiTheme="minorHAnsi" w:cstheme="minorHAnsi"/>
          <w:color w:val="58585A"/>
          <w:sz w:val="22"/>
          <w:szCs w:val="22"/>
        </w:rPr>
        <w:t>School</w:t>
      </w:r>
      <w:proofErr w:type="spellEnd"/>
      <w:r w:rsidRPr="006B31FD">
        <w:rPr>
          <w:rFonts w:asciiTheme="minorHAnsi" w:hAnsiTheme="minorHAnsi" w:cstheme="minorHAnsi"/>
          <w:color w:val="58585A"/>
          <w:sz w:val="22"/>
          <w:szCs w:val="22"/>
        </w:rPr>
        <w:t xml:space="preserve"> Sport Day®, ESSD), mely évről-évre a testmozgással és az egészségtudatos életvezetéssel összefüggő fókusztémákat </w:t>
      </w:r>
      <w:proofErr w:type="spellStart"/>
      <w:r w:rsidRPr="006B31FD">
        <w:rPr>
          <w:rFonts w:asciiTheme="minorHAnsi" w:hAnsiTheme="minorHAnsi" w:cstheme="minorHAnsi"/>
          <w:color w:val="58585A"/>
          <w:sz w:val="22"/>
          <w:szCs w:val="22"/>
        </w:rPr>
        <w:t>dolgoz</w:t>
      </w:r>
      <w:proofErr w:type="spellEnd"/>
      <w:r w:rsidRPr="006B31FD">
        <w:rPr>
          <w:rFonts w:asciiTheme="minorHAnsi" w:hAnsiTheme="minorHAnsi" w:cstheme="minorHAnsi"/>
          <w:color w:val="58585A"/>
          <w:sz w:val="22"/>
          <w:szCs w:val="22"/>
        </w:rPr>
        <w:t xml:space="preserve"> fel.</w:t>
      </w:r>
    </w:p>
    <w:p w14:paraId="44F81492" w14:textId="77777777" w:rsidR="006B31FD" w:rsidRPr="006B31FD" w:rsidRDefault="006B31FD" w:rsidP="004F0D7B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58585A"/>
          <w:sz w:val="22"/>
          <w:szCs w:val="22"/>
        </w:rPr>
      </w:pPr>
      <w:r w:rsidRPr="006B31FD">
        <w:rPr>
          <w:rFonts w:asciiTheme="minorHAnsi" w:hAnsiTheme="minorHAnsi" w:cstheme="minorHAnsi"/>
          <w:color w:val="58585A"/>
          <w:sz w:val="22"/>
          <w:szCs w:val="22"/>
        </w:rPr>
        <w:t>Ehhez képest a tanév rendjéről szóló rendeletben való hivatalos megjelenés és elismerés azt jelenti, hogy az intézményeknek az </w:t>
      </w:r>
      <w:r w:rsidRPr="006B31FD">
        <w:rPr>
          <w:rStyle w:val="Kiemels2"/>
          <w:rFonts w:asciiTheme="minorHAnsi" w:hAnsiTheme="minorHAnsi" w:cstheme="minorHAnsi"/>
          <w:color w:val="58585A"/>
          <w:sz w:val="22"/>
          <w:szCs w:val="22"/>
        </w:rPr>
        <w:t>eddigi önkéntes részvétel mellett most már kifejezetten lehetőségük lesz arra is, hogy a témahetekhez hasonlóan az iskolák a munkatervében meghatározott módon részt vegyenek a témanaphoz kapcsolódó programokon, továbbá a tantervben előírt, az adott témával összefüggő tanítási órákat, valamint egyéb foglalkozásokat a témanap keretében szervezzék meg.</w:t>
      </w:r>
    </w:p>
    <w:p w14:paraId="7C3A095D" w14:textId="77777777" w:rsidR="006B31FD" w:rsidRPr="006B31FD" w:rsidRDefault="006B31FD" w:rsidP="004F0D7B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58585A"/>
          <w:sz w:val="22"/>
          <w:szCs w:val="22"/>
        </w:rPr>
      </w:pPr>
      <w:r w:rsidRPr="006B31FD">
        <w:rPr>
          <w:rFonts w:asciiTheme="minorHAnsi" w:hAnsiTheme="minorHAnsi" w:cstheme="minorHAnsi"/>
          <w:color w:val="58585A"/>
          <w:sz w:val="22"/>
          <w:szCs w:val="22"/>
        </w:rPr>
        <w:t>Az MDSZ bízik abban, hogy ez az eredmény és siker megalapozza azt, hogy a hagyományos munkarendben elinduló, és remélhetőleg így is folytatódó 2020/2021. tanévben a </w:t>
      </w:r>
      <w:hyperlink r:id="rId4" w:tgtFrame="_blank" w:history="1">
        <w:r w:rsidRPr="006B31FD">
          <w:rPr>
            <w:rStyle w:val="Hiperhivatkozs"/>
            <w:rFonts w:asciiTheme="minorHAnsi" w:hAnsiTheme="minorHAnsi" w:cstheme="minorHAnsi"/>
            <w:color w:val="034EA2"/>
            <w:sz w:val="22"/>
            <w:szCs w:val="22"/>
          </w:rPr>
          <w:t>www.essd.eu/hu</w:t>
        </w:r>
      </w:hyperlink>
      <w:r w:rsidRPr="006B31FD">
        <w:rPr>
          <w:rFonts w:asciiTheme="minorHAnsi" w:hAnsiTheme="minorHAnsi" w:cstheme="minorHAnsi"/>
          <w:color w:val="58585A"/>
          <w:sz w:val="22"/>
          <w:szCs w:val="22"/>
        </w:rPr>
        <w:t> oldalon rögzített iskolai regisztrációk és beküldött beszámolók csúcsot döntenek, és a tavalyi 1300 iskolánál immár jóval több intézmény csatlakozik majd a diáksport mozgalomhoz.</w:t>
      </w:r>
    </w:p>
    <w:p w14:paraId="59863D4E" w14:textId="77777777" w:rsidR="006B31FD" w:rsidRPr="006B31FD" w:rsidRDefault="006B31FD" w:rsidP="004F0D7B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58585A"/>
          <w:sz w:val="22"/>
          <w:szCs w:val="22"/>
        </w:rPr>
      </w:pPr>
      <w:r w:rsidRPr="006B31FD">
        <w:rPr>
          <w:rFonts w:asciiTheme="minorHAnsi" w:hAnsiTheme="minorHAnsi" w:cstheme="minorHAnsi"/>
          <w:color w:val="58585A"/>
          <w:sz w:val="22"/>
          <w:szCs w:val="22"/>
        </w:rPr>
        <w:t>Az idén 2020. szeptember 25-re eső Magyar Diáksport Napján megvalósuló ESSD fókusztémája (ahogy minden csatlakozó országban) a gyermekek, tanulók egészséges önképe és mentális egészséges lesz, melyhez elkészült a </w:t>
      </w:r>
      <w:hyperlink r:id="rId5" w:tgtFrame="_blank" w:history="1">
        <w:r w:rsidRPr="006B31FD">
          <w:rPr>
            <w:rStyle w:val="Hiperhivatkozs"/>
            <w:rFonts w:asciiTheme="minorHAnsi" w:hAnsiTheme="minorHAnsi" w:cstheme="minorHAnsi"/>
            <w:color w:val="034EA2"/>
            <w:sz w:val="22"/>
            <w:szCs w:val="22"/>
          </w:rPr>
          <w:t>magyar nyelvű útmutató</w:t>
        </w:r>
      </w:hyperlink>
      <w:r w:rsidRPr="006B31FD">
        <w:rPr>
          <w:rFonts w:asciiTheme="minorHAnsi" w:hAnsiTheme="minorHAnsi" w:cstheme="minorHAnsi"/>
          <w:color w:val="58585A"/>
          <w:sz w:val="22"/>
          <w:szCs w:val="22"/>
        </w:rPr>
        <w:t> is. Az MDSZ a közeljövőben bemutatja a járványügyi készültség időszakában irányadó ajánlásait, iránymutatásait is, mely többek közt az iskolai sportesemények biztonságos megszervezését is lehetővé teszik.</w:t>
      </w:r>
    </w:p>
    <w:p w14:paraId="435DD7A9" w14:textId="77777777" w:rsidR="00B51814" w:rsidRDefault="004F0D7B"/>
    <w:sectPr w:rsidR="00B5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31FD"/>
    <w:rsid w:val="004F0D7B"/>
    <w:rsid w:val="006B31FD"/>
    <w:rsid w:val="00AC0C53"/>
    <w:rsid w:val="00B80C3B"/>
    <w:rsid w:val="00DA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EF31"/>
  <w15:chartTrackingRefBased/>
  <w15:docId w15:val="{8E706ADB-5DF7-43BF-8D64-125D0E1B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B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B31FD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6B3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dsz.hu/wp-content/uploads/2020/09/Mental%20health-Handbook%202020_HU_SUPERFINAL.pdf" TargetMode="External"/><Relationship Id="rId4" Type="http://schemas.openxmlformats.org/officeDocument/2006/relationships/hyperlink" Target="http://www.essd.eu/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Fodisz</dc:creator>
  <cp:keywords/>
  <dc:description/>
  <cp:lastModifiedBy>2 Fodisz</cp:lastModifiedBy>
  <cp:revision>1</cp:revision>
  <dcterms:created xsi:type="dcterms:W3CDTF">2020-09-08T08:00:00Z</dcterms:created>
  <dcterms:modified xsi:type="dcterms:W3CDTF">2020-09-08T08:13:00Z</dcterms:modified>
</cp:coreProperties>
</file>